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drawing>
          <wp:inline distT="0" distB="0" distL="114300" distR="114300">
            <wp:extent cx="5974715" cy="8559800"/>
            <wp:effectExtent l="0" t="0" r="6985" b="12700"/>
            <wp:docPr id="5" name="图片 5" descr="167703240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0324075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学校简介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潍坊广播电视大学是山东开放大学的市级分校。开放大学实行系统办学、分级管理的办学体制，各省、市、县电大在教学业务上接受国家开放大学的指导。潍坊广播电视大学承担全市电大开放教育的招生、教学、考试管理工作，被国家开放大学授予地市级“全国示范电大”称号，多次被山东省教育厅、山东开放大学授予“全省电大办学先进单位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潍坊广播电视大学设于学风淳厚、人才荟萃、环境优美的潍坊学院校内，与潍坊学院继续教育学院合署办公。学校拥有配备齐全的联网微机教室、多媒体播放设备、中心机房及连接教育网和公网的专用服务器，聘任网络教学经验丰富的潍坊学院教师担任相关专业课程辅导教师。开展开放教育20多年来，学校已为5万多名学员提供了优质的教学支持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校现开设开放教育专业近百个，涵盖理、工、农、医、文、管、经、法等多个学科，为方便广大学员就近学习，各县、市（区）均设有分校。经省教育厅、山东开放大学批准，潍坊广播电视大学2023年春、秋季继续招生，欢迎参加学习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报 名 指 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开放教育简介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放教育是经教育部批准，全国开放大学系统共同参与、面向成年人的一种教育形式。由国内外名校名师、专家学者及行业资深人士担任课程主讲教师和教材主编，师资力量雄厚，教育教学资源优质丰富，由全国开放大学系统实施教学组织与管理，毕业证书在学信网电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招生对象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本科专业（专科起点）：具有国民教育系列相同或相近专业专科及以上学历的人员。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专科专业：高中、职高、中专、技校毕业生或具有同等学力的人员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护理专业招生对象为中专毕业、持有护士执业资格证书的人员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药学专业招生对象为医药卫生等相关行业从业人员。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报名时间及手续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1、报名时间：2023年春、秋两季招生截至时间分别为2023年3月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中上</w:t>
      </w:r>
      <w:r>
        <w:rPr>
          <w:rFonts w:hint="eastAsia" w:ascii="仿宋" w:hAnsi="仿宋" w:eastAsia="仿宋" w:cs="仿宋"/>
          <w:sz w:val="28"/>
          <w:szCs w:val="28"/>
        </w:rPr>
        <w:t>旬、9月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中上</w:t>
      </w:r>
      <w:r>
        <w:rPr>
          <w:rFonts w:hint="eastAsia" w:ascii="仿宋" w:hAnsi="仿宋" w:eastAsia="仿宋" w:cs="仿宋"/>
          <w:sz w:val="28"/>
          <w:szCs w:val="28"/>
        </w:rPr>
        <w:t>旬，额满为止（具体时间请电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话</w:t>
      </w:r>
      <w:r>
        <w:rPr>
          <w:rFonts w:hint="eastAsia" w:ascii="仿宋" w:hAnsi="仿宋" w:eastAsia="仿宋" w:cs="仿宋"/>
          <w:sz w:val="28"/>
          <w:szCs w:val="28"/>
        </w:rPr>
        <w:t>咨询）。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２、报名材料：报名时需持本人毕业证书、身份证原件及复印件两份，近期彩色蓝底一寸正面免冠证件电子照片一份。报读本科专业学生还需提供原国民教育系列高等专科以上学历证明（学历证明须为中国高等教育学生信息网下载的“教育部学历证书电子注册备案表”或中国高等教育学历认证中心出具的“中国高等教育学历认证报告”，同时提供学历证明材料网上下载的PDF电子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３、扫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描下方</w:t>
      </w:r>
      <w:r>
        <w:rPr>
          <w:rFonts w:hint="eastAsia" w:ascii="仿宋" w:hAnsi="仿宋" w:eastAsia="仿宋" w:cs="仿宋"/>
          <w:sz w:val="28"/>
          <w:szCs w:val="28"/>
        </w:rPr>
        <w:t>码选择学习中心点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击</w:t>
      </w:r>
      <w:r>
        <w:rPr>
          <w:rFonts w:hint="eastAsia" w:ascii="仿宋" w:hAnsi="仿宋" w:eastAsia="仿宋" w:cs="仿宋"/>
          <w:sz w:val="28"/>
          <w:szCs w:val="28"/>
        </w:rPr>
        <w:t>报名。报名后登录山东开放大学统一缴费平台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缴纳注册建档费、学分费、考试费等费用（在线缴费平台http://jfsdtvu.jxjy.chaoxing.com/）。</w: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1114425</wp:posOffset>
                </wp:positionV>
                <wp:extent cx="1962150" cy="562610"/>
                <wp:effectExtent l="0" t="0" r="0" b="889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08785" y="8423910"/>
                          <a:ext cx="1962150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国家开放大学招生微信公众号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可就近选择学习中心报名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87.75pt;height:44.3pt;width:154.5pt;z-index:251659264;mso-width-relative:page;mso-height-relative:page;" fillcolor="#FFFFFF [3201]" filled="t" stroked="f" coordsize="21600,21600" o:gfxdata="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hE2jW1QAA&#10;AAoBAAAPAAAAAAAAAAEAIAAAACIAAABkcnMvZG93bnJldi54bWxQSwECFAAUAAAACACHTuJA10Jk&#10;vV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国家开放大学招生微信公众号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可就近选择学习中心报名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1085850</wp:posOffset>
                </wp:positionV>
                <wp:extent cx="1228725" cy="325120"/>
                <wp:effectExtent l="0" t="0" r="9525" b="177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>市校直属报名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8pt;margin-top:85.5pt;height:25.6pt;width:96.75pt;z-index:251660288;mso-width-relative:page;mso-height-relative:page;" fillcolor="#FFFFFF [3201]" filled="t" stroked="f" coordsize="21600,21600" o:gfxdata="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690H1QAAAAsBAAAPAAAA&#10;AAAAAAEAIAAAACIAAABkcnMvZG93bnJldi54bWxQSwECFAAUAAAACACHTuJAmm3tWFECAACP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>市校直属报名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158875" cy="111442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1114425" cy="1114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学籍注册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实行学分制，学籍自注册入学起八年内有效</w:t>
      </w:r>
      <w:r>
        <w:rPr>
          <w:rFonts w:hint="eastAsia" w:ascii="仿宋" w:hAnsi="仿宋" w:eastAsia="仿宋" w:cs="仿宋"/>
          <w:sz w:val="28"/>
          <w:szCs w:val="28"/>
        </w:rPr>
        <w:t>。学生修满规定毕业学分并符合毕业要求即可申请毕业，由就读高校颁发国家承认学历的本科或专科学历毕业证书，教育部给予毕业证书电子注册并提供学历网上查询，查询网站为中国高等教育学生信息网（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http://</w:t>
      </w:r>
      <w:r>
        <w:rPr>
          <w:rFonts w:hint="eastAsia" w:ascii="仿宋" w:hAnsi="仿宋" w:eastAsia="仿宋" w:cs="仿宋"/>
          <w:sz w:val="28"/>
          <w:szCs w:val="28"/>
        </w:rPr>
        <w:t>www.chsi.com.cn）。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本科各专业毕业生达到学位申请标准并符合有关规定要求，可申请授予学士学位证书。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学习及考试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学习以业余自主学习为主，以教师网上导学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课程集中面授为辅。学生可使用课程文字教材和多媒体教材，登录国家开放大学学习网提供的优质网上学习资源，根据自身实际情况灵活安排学习方式、学习时间、学习进度。教师主要通过“导学”、“答疑”等方式在网上开展教学活动，为学生提供课程辅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各专业实行统一的教学计划。专业课程每年集中进行两次期末考试，上半年一般安排在1月份，下半年一般安排在7月份，考试地点设于潍坊学院安顺校区或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各</w:t>
      </w:r>
      <w:r>
        <w:rPr>
          <w:rFonts w:hint="eastAsia" w:ascii="仿宋" w:hAnsi="仿宋" w:eastAsia="仿宋" w:cs="仿宋"/>
          <w:sz w:val="28"/>
          <w:szCs w:val="28"/>
        </w:rPr>
        <w:t>县市（区）电大分校。课程总成绩由平时作业成绩和期末考试成绩两部分组成，成绩合格即可获得相应课程学分。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毕业和颁证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5170" cy="2353945"/>
            <wp:effectExtent l="0" t="0" r="11430" b="8255"/>
            <wp:docPr id="6" name="图片 6" descr="微信图片_2023022113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2211342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9110" cy="2419985"/>
            <wp:effectExtent l="0" t="0" r="2540" b="18415"/>
            <wp:docPr id="7" name="图片 7" descr="2020_0821_b4dfe9cbj00qfe3oy003ac000u0015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_0821_b4dfe9cbj00qfe3oy003ac000u00159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国家开放大学潍坊市电大开设专业</w:t>
      </w:r>
    </w:p>
    <w:tbl>
      <w:tblPr>
        <w:tblStyle w:val="3"/>
        <w:tblW w:w="9879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544"/>
        <w:gridCol w:w="1305"/>
        <w:gridCol w:w="1397"/>
        <w:gridCol w:w="1559"/>
        <w:gridCol w:w="1418"/>
        <w:gridCol w:w="546"/>
        <w:gridCol w:w="720"/>
        <w:gridCol w:w="840"/>
        <w:gridCol w:w="155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24" w:hRule="atLeast"/>
          <w:jc w:val="center"/>
        </w:trPr>
        <w:tc>
          <w:tcPr>
            <w:tcW w:w="5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层次</w:t>
            </w:r>
          </w:p>
        </w:tc>
        <w:tc>
          <w:tcPr>
            <w:tcW w:w="567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专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业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名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称</w:t>
            </w:r>
          </w:p>
        </w:tc>
        <w:tc>
          <w:tcPr>
            <w:tcW w:w="546" w:type="dxa"/>
            <w:tcBorders>
              <w:tl2br w:val="nil"/>
              <w:tr2bl w:val="nil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毕业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学分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最短毕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业年限</w:t>
            </w:r>
          </w:p>
        </w:tc>
        <w:tc>
          <w:tcPr>
            <w:tcW w:w="840" w:type="dxa"/>
            <w:tcBorders>
              <w:tl2br w:val="nil"/>
              <w:tr2bl w:val="nil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总学费</w:t>
            </w:r>
          </w:p>
        </w:tc>
        <w:tc>
          <w:tcPr>
            <w:tcW w:w="1550" w:type="dxa"/>
            <w:tcBorders>
              <w:tl2br w:val="nil"/>
              <w:tr2bl w:val="nil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报名时需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auto"/>
                <w:sz w:val="18"/>
                <w:szCs w:val="18"/>
              </w:rPr>
              <w:t>交纳费用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法学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行政管理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金融学</w:t>
            </w:r>
          </w:p>
        </w:tc>
        <w:tc>
          <w:tcPr>
            <w:tcW w:w="54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2.5年</w:t>
            </w:r>
          </w:p>
        </w:tc>
        <w:tc>
          <w:tcPr>
            <w:tcW w:w="8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5893元</w:t>
            </w:r>
          </w:p>
        </w:tc>
        <w:tc>
          <w:tcPr>
            <w:tcW w:w="15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default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学费标准：每学分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83元。注册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建档费100元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。考试费每科次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20元，教材费据实收取。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学前教育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工商管理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市场营销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汉语言文学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小学教育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计算机科学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与技术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汉语言文学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（师范方向）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土木工程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水利水电工程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机械设计制造及其自动化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汉语国际教育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公共事业管理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（卫生事业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管理方向）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法律事务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大数据与会计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金融服务与管理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行政管理</w:t>
            </w:r>
          </w:p>
        </w:tc>
        <w:tc>
          <w:tcPr>
            <w:tcW w:w="54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2.5年</w:t>
            </w:r>
          </w:p>
        </w:tc>
        <w:tc>
          <w:tcPr>
            <w:tcW w:w="8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5320元</w:t>
            </w:r>
          </w:p>
        </w:tc>
        <w:tc>
          <w:tcPr>
            <w:tcW w:w="15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学费标准：每学分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注册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建档费80元。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考试费每科次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20元，教材费据实收取。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现代物流管理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工商企业管理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（语言教学方向）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市场营销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旅游管理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酒店管理与数字化运营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电子商务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学前教育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小学教育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汉语言文学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公共事务管理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（学校及社会教育管理方向）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建筑工程技术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计算机网络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大数据技术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建设工程管理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数控技术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工程造价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广告艺术设计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机电一体化技术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智慧健康养老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服务与管理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道路与桥梁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工程技术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水利水电工程智能管理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汽车检测与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维修技术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药学</w:t>
            </w: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护理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城市轨道交通运营管理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8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11246239"/>
          </w:p>
        </w:tc>
        <w:tc>
          <w:tcPr>
            <w:tcW w:w="9335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“一村一大学生”项目专科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2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园林技术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畜牧兽医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现代农业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经济管理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（乡村管理方向）</w:t>
            </w:r>
          </w:p>
        </w:tc>
        <w:tc>
          <w:tcPr>
            <w:tcW w:w="54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2.5年</w:t>
            </w:r>
          </w:p>
        </w:tc>
        <w:tc>
          <w:tcPr>
            <w:tcW w:w="8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4560元</w:t>
            </w:r>
          </w:p>
        </w:tc>
        <w:tc>
          <w:tcPr>
            <w:tcW w:w="15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学费标准：每学分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注册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建档费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考试费每科次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20元，教材费据实收取。</w:t>
            </w:r>
          </w:p>
        </w:tc>
      </w:tr>
      <w:bookmarkEnd w:id="0"/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860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工商企业管理（乡镇企业管理方向）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36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35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　　　　　　　　　　　　　　　　　　　　“助力计划”项目专科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24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应用化工技术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机电一体化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汽车检测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与维修技术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电气自动化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</w:t>
            </w:r>
          </w:p>
        </w:tc>
        <w:tc>
          <w:tcPr>
            <w:tcW w:w="54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7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2.5年</w:t>
            </w:r>
          </w:p>
        </w:tc>
        <w:tc>
          <w:tcPr>
            <w:tcW w:w="8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4560元</w:t>
            </w:r>
          </w:p>
        </w:tc>
        <w:tc>
          <w:tcPr>
            <w:tcW w:w="15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学费标准：每学分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注册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建档费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0元。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考试费每科次</w:t>
            </w: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20元，教材费据实收取。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24" w:hRule="atLeast"/>
          <w:jc w:val="center"/>
        </w:trPr>
        <w:tc>
          <w:tcPr>
            <w:tcW w:w="54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大数据技术</w:t>
            </w:r>
          </w:p>
        </w:tc>
        <w:tc>
          <w:tcPr>
            <w:tcW w:w="13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方正中等线简体" w:hAnsi="方正中等线简体" w:eastAsia="方正中等线简体" w:cs="方正中等线简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注：各专业学费按照学分收取，即学费总额=所修学分总数×学费标准。考试收费标准为每生每科次20元。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933440" cy="8138160"/>
            <wp:effectExtent l="0" t="0" r="10160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招生热线：0536-8785759  8785515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网    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"https://jxjy.wfu.edu.cn/"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5"/>
          <w:rFonts w:hint="eastAsia" w:ascii="仿宋" w:hAnsi="仿宋" w:eastAsia="仿宋" w:cs="仿宋"/>
          <w:sz w:val="28"/>
          <w:szCs w:val="28"/>
        </w:rPr>
        <w:t>https://jxjy.wfu.edu.cn/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　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地    址：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潍坊学院安顺校区（潍坊广播电视大学）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　　　　　</w:t>
      </w:r>
      <w:r>
        <w:rPr>
          <w:rFonts w:hint="eastAsia" w:ascii="仿宋" w:hAnsi="仿宋" w:eastAsia="仿宋" w:cs="仿宋"/>
          <w:sz w:val="28"/>
          <w:szCs w:val="28"/>
        </w:rPr>
        <w:t>山东省潍坊市潍城区卧龙西街2829号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相关网站：         </w:t>
      </w:r>
      <w:bookmarkStart w:id="1" w:name="_GoBack"/>
      <w:bookmarkEnd w:id="1"/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潍坊学院∣http://www.wfu.edu.cn             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潍坊广播电视大学（继续教育学院）∣https://jxjy.wfu.edu.cn/          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中国高等教育学生信息网∣http://www.chsi.com.cn         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国家开放大学∣http://www.ouchn.edu.cn         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山东开放大学∣http://www.sdou.edu.cn/</w:t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MjMyZjdjNjRlNDA5YzZmMGYwMzk2ZmFiMWFlNDcifQ=="/>
  </w:docVars>
  <w:rsids>
    <w:rsidRoot w:val="0FB9757D"/>
    <w:rsid w:val="0FB9757D"/>
    <w:rsid w:val="19401D20"/>
    <w:rsid w:val="44A104EA"/>
    <w:rsid w:val="60DC4DDF"/>
    <w:rsid w:val="6B41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2140</Words>
  <Characters>2369</Characters>
  <Lines>0</Lines>
  <Paragraphs>0</Paragraphs>
  <TotalTime>2</TotalTime>
  <ScaleCrop>false</ScaleCrop>
  <LinksUpToDate>false</LinksUpToDate>
  <CharactersWithSpaces>2488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2023-02-22T01:30:00Z</dcterms:created>
  <dc:creator>文静</dc:creator>
  <cp:lastModifiedBy>令箫歌</cp:lastModifiedBy>
  <dcterms:modified xsi:type="dcterms:W3CDTF">2023-02-23T08:33:15Z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B2268FE7D8A3497998A6678D4F875D79</vt:lpwstr>
  </property>
</Properties>
</file>