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7" w:rsidRPr="000741D7" w:rsidRDefault="000741D7" w:rsidP="00611196">
      <w:pPr>
        <w:widowControl/>
        <w:spacing w:after="210"/>
        <w:ind w:firstLineChars="500" w:firstLine="1650"/>
        <w:jc w:val="left"/>
        <w:outlineLvl w:val="1"/>
        <w:rPr>
          <w:rFonts w:ascii="宋体" w:eastAsia="宋体" w:hAnsi="宋体" w:cs="宋体"/>
          <w:kern w:val="0"/>
          <w:sz w:val="33"/>
          <w:szCs w:val="33"/>
        </w:rPr>
      </w:pPr>
      <w:r w:rsidRPr="000741D7">
        <w:rPr>
          <w:rFonts w:ascii="宋体" w:eastAsia="宋体" w:hAnsi="宋体" w:cs="宋体"/>
          <w:kern w:val="0"/>
          <w:sz w:val="33"/>
          <w:szCs w:val="33"/>
        </w:rPr>
        <w:t>试卷保存与归档管理</w:t>
      </w:r>
      <w:r w:rsidR="00102836" w:rsidRPr="000741D7">
        <w:rPr>
          <w:rFonts w:ascii="宋体" w:eastAsia="宋体" w:hAnsi="宋体" w:cs="宋体"/>
          <w:kern w:val="0"/>
          <w:sz w:val="33"/>
          <w:szCs w:val="33"/>
        </w:rPr>
        <w:t>暂行</w:t>
      </w:r>
      <w:r w:rsidR="00102836">
        <w:rPr>
          <w:rFonts w:ascii="宋体" w:eastAsia="宋体" w:hAnsi="宋体" w:cs="宋体"/>
          <w:kern w:val="0"/>
          <w:sz w:val="33"/>
          <w:szCs w:val="33"/>
        </w:rPr>
        <w:t>规定</w:t>
      </w:r>
    </w:p>
    <w:p w:rsidR="000741D7" w:rsidRPr="00102836" w:rsidRDefault="000741D7" w:rsidP="00102836">
      <w:pPr>
        <w:widowControl/>
        <w:ind w:firstLineChars="200" w:firstLine="600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为进一步加强</w:t>
      </w:r>
      <w:r w:rsidR="00611196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学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校成人高等教育试卷管理的规范性、科学性，提高学院和各函授站试卷管理水平，根据上级要求和</w:t>
      </w:r>
      <w:r w:rsidR="00611196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学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院实际情况制定本规定。</w:t>
      </w:r>
    </w:p>
    <w:p w:rsidR="00611196" w:rsidRPr="00102836" w:rsidRDefault="000741D7" w:rsidP="000741D7">
      <w:pPr>
        <w:widowControl/>
        <w:rPr>
          <w:rFonts w:asciiTheme="minorEastAsia" w:hAnsiTheme="minorEastAsia" w:cs="宋体"/>
          <w:b/>
          <w:color w:val="333333"/>
          <w:kern w:val="0"/>
          <w:sz w:val="30"/>
          <w:szCs w:val="30"/>
        </w:rPr>
      </w:pPr>
      <w:r w:rsidRPr="00102836">
        <w:rPr>
          <w:rFonts w:asciiTheme="minorEastAsia" w:hAnsiTheme="minorEastAsia" w:cs="宋体"/>
          <w:b/>
          <w:color w:val="333333"/>
          <w:kern w:val="0"/>
          <w:sz w:val="30"/>
          <w:szCs w:val="30"/>
        </w:rPr>
        <w:t>一、归档范围</w:t>
      </w:r>
      <w:r w:rsidR="00611196" w:rsidRPr="00102836">
        <w:rPr>
          <w:rFonts w:asciiTheme="minorEastAsia" w:hAnsiTheme="minorEastAsia" w:cs="宋体" w:hint="eastAsia"/>
          <w:b/>
          <w:color w:val="333333"/>
          <w:kern w:val="0"/>
          <w:sz w:val="30"/>
          <w:szCs w:val="30"/>
        </w:rPr>
        <w:t xml:space="preserve"> </w:t>
      </w:r>
    </w:p>
    <w:p w:rsidR="00611196" w:rsidRPr="00102836" w:rsidRDefault="00611196" w:rsidP="00611196">
      <w:pPr>
        <w:widowControl/>
        <w:rPr>
          <w:rFonts w:ascii="华文仿宋" w:eastAsia="华文仿宋" w:hAnsi="华文仿宋" w:cs="宋体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1. 学生签到表</w:t>
      </w:r>
    </w:p>
    <w:p w:rsidR="00611196" w:rsidRPr="00102836" w:rsidRDefault="00611196" w:rsidP="000741D7">
      <w:pPr>
        <w:widowControl/>
        <w:rPr>
          <w:rFonts w:ascii="华文仿宋" w:eastAsia="华文仿宋" w:hAnsi="华文仿宋" w:cs="宋体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 xml:space="preserve">2. </w:t>
      </w:r>
      <w:r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考场记录卡</w:t>
      </w:r>
    </w:p>
    <w:p w:rsidR="000741D7" w:rsidRPr="00102836" w:rsidRDefault="00611196" w:rsidP="000741D7">
      <w:pPr>
        <w:widowControl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3</w:t>
      </w:r>
      <w:r w:rsidR="000741D7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. 每学期学生考试试卷（含单独装袋的上学期补考试卷）</w:t>
      </w:r>
      <w:bookmarkStart w:id="0" w:name="_Hlk9322585"/>
    </w:p>
    <w:bookmarkEnd w:id="0"/>
    <w:p w:rsidR="000741D7" w:rsidRPr="00102836" w:rsidRDefault="00CC3FB7" w:rsidP="000741D7">
      <w:pPr>
        <w:widowControl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4</w:t>
      </w:r>
      <w:r w:rsidR="000741D7"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. 填写规范的试卷袋</w:t>
      </w:r>
    </w:p>
    <w:p w:rsidR="000741D7" w:rsidRPr="00102836" w:rsidRDefault="000741D7" w:rsidP="000741D7">
      <w:pPr>
        <w:widowControl/>
        <w:rPr>
          <w:rFonts w:asciiTheme="minorEastAsia" w:hAnsiTheme="minorEastAsia" w:cs="宋体"/>
          <w:b/>
          <w:color w:val="333333"/>
          <w:kern w:val="0"/>
          <w:sz w:val="30"/>
          <w:szCs w:val="30"/>
        </w:rPr>
      </w:pPr>
      <w:r w:rsidRPr="00102836">
        <w:rPr>
          <w:rFonts w:asciiTheme="minorEastAsia" w:hAnsiTheme="minorEastAsia" w:cs="宋体"/>
          <w:b/>
          <w:color w:val="333333"/>
          <w:kern w:val="0"/>
          <w:sz w:val="30"/>
          <w:szCs w:val="30"/>
        </w:rPr>
        <w:t>二、归档要求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1.装订</w:t>
      </w:r>
    </w:p>
    <w:p w:rsidR="000741D7" w:rsidRPr="00102836" w:rsidRDefault="003B25DF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按考试批次</w:t>
      </w:r>
      <w:r w:rsidR="000741D7"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课程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名称</w:t>
      </w:r>
      <w:r w:rsid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、学号顺序整理并装订成单科试卷本，装订线在左侧</w:t>
      </w:r>
      <w:r w:rsidR="000F482D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（以考生签到表为单位装订）</w:t>
      </w:r>
      <w:r w:rsid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。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2.顺序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kern w:val="0"/>
          <w:sz w:val="30"/>
          <w:szCs w:val="30"/>
        </w:rPr>
        <w:t>试卷袋内所装材料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自上而下的顺序是：学生签到表、</w:t>
      </w:r>
      <w:r w:rsidR="00D83F96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考场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记录</w:t>
      </w:r>
      <w:r w:rsidR="00D83F96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卡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、已装订好的单科试卷本。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3.试卷袋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用学院统一</w:t>
      </w:r>
      <w:r w:rsidR="00692B96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印制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的标准试卷袋，按考试场次分装单科试卷本，如一个试卷袋装不完，可用多个试卷袋分装并注明分装内容。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4.填写封面</w:t>
      </w:r>
    </w:p>
    <w:p w:rsidR="000741D7" w:rsidRPr="00102836" w:rsidRDefault="000741D7" w:rsidP="00102836">
      <w:pPr>
        <w:widowControl/>
        <w:ind w:firstLineChars="150" w:firstLine="450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按试卷袋封面要求工整、清晰地填写各栏目。</w:t>
      </w:r>
    </w:p>
    <w:p w:rsidR="000741D7" w:rsidRPr="00102836" w:rsidRDefault="000741D7" w:rsidP="000741D7">
      <w:pPr>
        <w:widowControl/>
        <w:rPr>
          <w:rFonts w:asciiTheme="minorEastAsia" w:hAnsiTheme="minorEastAsia" w:cs="宋体"/>
          <w:b/>
          <w:color w:val="333333"/>
          <w:kern w:val="0"/>
          <w:sz w:val="30"/>
          <w:szCs w:val="30"/>
        </w:rPr>
      </w:pPr>
      <w:r w:rsidRPr="00102836">
        <w:rPr>
          <w:rFonts w:asciiTheme="minorEastAsia" w:hAnsiTheme="minorEastAsia" w:cs="宋体"/>
          <w:b/>
          <w:color w:val="333333"/>
          <w:kern w:val="0"/>
          <w:sz w:val="30"/>
          <w:szCs w:val="30"/>
        </w:rPr>
        <w:t>三、归档时间</w:t>
      </w:r>
    </w:p>
    <w:p w:rsidR="000741D7" w:rsidRPr="00102836" w:rsidRDefault="000741D7" w:rsidP="000741D7">
      <w:pPr>
        <w:widowControl/>
        <w:spacing w:line="360" w:lineRule="atLeast"/>
        <w:ind w:firstLine="555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lastRenderedPageBreak/>
        <w:t>各函授站务必将每学期考试试卷</w:t>
      </w:r>
      <w:r w:rsidR="007F24B5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、试卷报送一览表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于</w:t>
      </w:r>
      <w:r w:rsidR="00065EED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三日内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派专人送往继续教育学院，经</w:t>
      </w:r>
      <w:r w:rsidR="00065EED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函授教育科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验收合格</w:t>
      </w:r>
      <w:r w:rsidR="00065EED"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后</w:t>
      </w:r>
      <w:r w:rsidRPr="00102836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上架保存。</w:t>
      </w:r>
    </w:p>
    <w:p w:rsidR="000741D7" w:rsidRPr="00102836" w:rsidRDefault="000741D7" w:rsidP="000741D7">
      <w:pPr>
        <w:widowControl/>
        <w:rPr>
          <w:rFonts w:asciiTheme="minorEastAsia" w:hAnsiTheme="minorEastAsia" w:cs="宋体"/>
          <w:b/>
          <w:color w:val="333333"/>
          <w:kern w:val="0"/>
          <w:sz w:val="30"/>
          <w:szCs w:val="30"/>
        </w:rPr>
      </w:pPr>
      <w:r w:rsidRPr="00102836">
        <w:rPr>
          <w:rFonts w:asciiTheme="minorEastAsia" w:hAnsiTheme="minorEastAsia" w:cs="宋体"/>
          <w:b/>
          <w:color w:val="333333"/>
          <w:kern w:val="0"/>
          <w:sz w:val="30"/>
          <w:szCs w:val="30"/>
        </w:rPr>
        <w:t>四、保管期限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spacing w:val="8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1.试卷材料档案保存到学生毕业离校后叁年，然后经院</w:t>
      </w:r>
      <w:r w:rsidR="00065EED"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领导</w:t>
      </w:r>
      <w:r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签字后，定期撤架、销毁。</w:t>
      </w:r>
    </w:p>
    <w:p w:rsidR="000741D7" w:rsidRPr="00102836" w:rsidRDefault="000741D7" w:rsidP="000741D7">
      <w:pPr>
        <w:widowControl/>
        <w:shd w:val="clear" w:color="auto" w:fill="FFFFFF"/>
        <w:spacing w:line="360" w:lineRule="atLeast"/>
        <w:ind w:firstLine="555"/>
        <w:rPr>
          <w:rFonts w:ascii="华文仿宋" w:eastAsia="华文仿宋" w:hAnsi="华文仿宋" w:cs="宋体"/>
          <w:color w:val="333333"/>
          <w:spacing w:val="8"/>
          <w:kern w:val="0"/>
          <w:sz w:val="30"/>
          <w:szCs w:val="30"/>
        </w:rPr>
      </w:pPr>
      <w:r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2.</w:t>
      </w:r>
      <w:r w:rsidR="00065EED"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形成</w:t>
      </w:r>
      <w:r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保存试卷档案的收进、移出、抽检、撤架、销毁等</w:t>
      </w:r>
      <w:r w:rsidR="006732D6"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规定</w:t>
      </w:r>
      <w:r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。</w:t>
      </w:r>
      <w:r w:rsidR="006732D6" w:rsidRPr="00102836">
        <w:rPr>
          <w:rFonts w:ascii="华文仿宋" w:eastAsia="华文仿宋" w:hAnsi="华文仿宋" w:cs="宋体" w:hint="eastAsia"/>
          <w:color w:val="333333"/>
          <w:spacing w:val="8"/>
          <w:kern w:val="0"/>
          <w:sz w:val="30"/>
          <w:szCs w:val="30"/>
        </w:rPr>
        <w:t>确保各单项工作先办理手续领导签字后在进行。</w:t>
      </w:r>
    </w:p>
    <w:p w:rsidR="00F26041" w:rsidRPr="00102836" w:rsidRDefault="00F26041" w:rsidP="00F26041">
      <w:pPr>
        <w:rPr>
          <w:rFonts w:ascii="华文仿宋" w:eastAsia="华文仿宋" w:hAnsi="华文仿宋" w:cs="宋体"/>
          <w:sz w:val="30"/>
          <w:szCs w:val="30"/>
        </w:rPr>
      </w:pPr>
    </w:p>
    <w:p w:rsidR="00F26041" w:rsidRPr="00102836" w:rsidRDefault="00F26041" w:rsidP="00F26041">
      <w:pPr>
        <w:rPr>
          <w:rFonts w:ascii="华文仿宋" w:eastAsia="华文仿宋" w:hAnsi="华文仿宋" w:cs="宋体"/>
          <w:sz w:val="30"/>
          <w:szCs w:val="30"/>
        </w:rPr>
      </w:pPr>
    </w:p>
    <w:p w:rsidR="00F26041" w:rsidRPr="00102836" w:rsidRDefault="00F26041" w:rsidP="00F26041">
      <w:pPr>
        <w:rPr>
          <w:rFonts w:ascii="华文仿宋" w:eastAsia="华文仿宋" w:hAnsi="华文仿宋" w:cs="宋体"/>
          <w:sz w:val="30"/>
          <w:szCs w:val="30"/>
        </w:rPr>
      </w:pPr>
    </w:p>
    <w:p w:rsidR="00F26041" w:rsidRPr="00102836" w:rsidRDefault="00F26041" w:rsidP="00F26041">
      <w:pPr>
        <w:rPr>
          <w:rFonts w:ascii="华文仿宋" w:eastAsia="华文仿宋" w:hAnsi="华文仿宋" w:cs="宋体"/>
          <w:sz w:val="30"/>
          <w:szCs w:val="30"/>
        </w:rPr>
      </w:pPr>
    </w:p>
    <w:p w:rsidR="00F26041" w:rsidRPr="00102836" w:rsidRDefault="00F26041" w:rsidP="00102836">
      <w:pPr>
        <w:tabs>
          <w:tab w:val="left" w:pos="5125"/>
        </w:tabs>
        <w:rPr>
          <w:rFonts w:ascii="华文仿宋" w:eastAsia="华文仿宋" w:hAnsi="华文仿宋" w:cs="宋体"/>
          <w:sz w:val="30"/>
          <w:szCs w:val="30"/>
        </w:rPr>
      </w:pPr>
      <w:r w:rsidRPr="00102836">
        <w:rPr>
          <w:rFonts w:ascii="华文仿宋" w:eastAsia="华文仿宋" w:hAnsi="华文仿宋" w:cs="宋体"/>
          <w:sz w:val="30"/>
          <w:szCs w:val="30"/>
        </w:rPr>
        <w:tab/>
      </w:r>
      <w:r w:rsidRPr="00102836">
        <w:rPr>
          <w:rFonts w:ascii="华文仿宋" w:eastAsia="华文仿宋" w:hAnsi="华文仿宋" w:cs="宋体" w:hint="eastAsia"/>
          <w:sz w:val="30"/>
          <w:szCs w:val="30"/>
        </w:rPr>
        <w:t>继续教育学院</w:t>
      </w:r>
    </w:p>
    <w:p w:rsidR="00F26041" w:rsidRPr="00102836" w:rsidRDefault="00F26041" w:rsidP="00F26041">
      <w:pPr>
        <w:jc w:val="center"/>
        <w:rPr>
          <w:rFonts w:ascii="华文仿宋" w:eastAsia="华文仿宋" w:hAnsi="华文仿宋" w:cs="宋体"/>
          <w:sz w:val="30"/>
          <w:szCs w:val="30"/>
        </w:rPr>
      </w:pPr>
      <w:r w:rsidRPr="00102836">
        <w:rPr>
          <w:rFonts w:ascii="华文仿宋" w:eastAsia="华文仿宋" w:hAnsi="华文仿宋" w:cs="宋体"/>
          <w:sz w:val="30"/>
          <w:szCs w:val="30"/>
        </w:rPr>
        <w:t xml:space="preserve">                        </w:t>
      </w:r>
      <w:r w:rsidR="00287A4A">
        <w:rPr>
          <w:rFonts w:ascii="华文仿宋" w:eastAsia="华文仿宋" w:hAnsi="华文仿宋" w:cs="宋体" w:hint="eastAsia"/>
          <w:sz w:val="30"/>
          <w:szCs w:val="30"/>
        </w:rPr>
        <w:t xml:space="preserve"> </w:t>
      </w:r>
      <w:bookmarkStart w:id="1" w:name="_GoBack"/>
      <w:bookmarkEnd w:id="1"/>
      <w:r w:rsidRPr="00102836">
        <w:rPr>
          <w:rFonts w:ascii="华文仿宋" w:eastAsia="华文仿宋" w:hAnsi="华文仿宋" w:cs="宋体"/>
          <w:sz w:val="30"/>
          <w:szCs w:val="30"/>
        </w:rPr>
        <w:t xml:space="preserve"> </w:t>
      </w:r>
      <w:r w:rsidRPr="00102836">
        <w:rPr>
          <w:rFonts w:ascii="华文仿宋" w:eastAsia="华文仿宋" w:hAnsi="华文仿宋" w:cs="宋体" w:hint="eastAsia"/>
          <w:sz w:val="30"/>
          <w:szCs w:val="30"/>
        </w:rPr>
        <w:t>2019年5月21日</w:t>
      </w:r>
    </w:p>
    <w:p w:rsidR="00F26041" w:rsidRPr="00102836" w:rsidRDefault="00F26041" w:rsidP="00F26041">
      <w:pPr>
        <w:rPr>
          <w:rFonts w:ascii="华文仿宋" w:eastAsia="华文仿宋" w:hAnsi="华文仿宋" w:cs="宋体"/>
          <w:sz w:val="30"/>
          <w:szCs w:val="30"/>
        </w:rPr>
      </w:pPr>
    </w:p>
    <w:p w:rsidR="00F26041" w:rsidRPr="00102836" w:rsidRDefault="00F26041" w:rsidP="00F26041">
      <w:pPr>
        <w:rPr>
          <w:rFonts w:ascii="华文仿宋" w:eastAsia="华文仿宋" w:hAnsi="华文仿宋" w:cs="宋体"/>
          <w:sz w:val="30"/>
          <w:szCs w:val="30"/>
        </w:rPr>
      </w:pPr>
    </w:p>
    <w:p w:rsidR="00F26041" w:rsidRPr="009C5C89" w:rsidRDefault="00F26041" w:rsidP="00F26041">
      <w:pPr>
        <w:rPr>
          <w:rFonts w:ascii="楷体" w:eastAsia="楷体" w:hAnsi="楷体" w:cs="宋体"/>
          <w:sz w:val="26"/>
          <w:szCs w:val="26"/>
        </w:rPr>
      </w:pPr>
    </w:p>
    <w:p w:rsidR="00F26041" w:rsidRPr="009C5C89" w:rsidRDefault="00F26041" w:rsidP="00F26041">
      <w:pPr>
        <w:rPr>
          <w:rFonts w:ascii="楷体" w:eastAsia="楷体" w:hAnsi="楷体" w:cs="宋体"/>
          <w:sz w:val="26"/>
          <w:szCs w:val="26"/>
        </w:rPr>
      </w:pPr>
    </w:p>
    <w:p w:rsidR="00F26041" w:rsidRPr="009C5C89" w:rsidRDefault="00F26041" w:rsidP="00F26041">
      <w:pPr>
        <w:rPr>
          <w:rFonts w:ascii="楷体" w:eastAsia="楷体" w:hAnsi="楷体" w:cs="宋体"/>
          <w:sz w:val="26"/>
          <w:szCs w:val="26"/>
        </w:rPr>
      </w:pPr>
    </w:p>
    <w:sectPr w:rsidR="00F26041" w:rsidRPr="009C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7"/>
    <w:rsid w:val="000071A0"/>
    <w:rsid w:val="00014F63"/>
    <w:rsid w:val="00040B3F"/>
    <w:rsid w:val="00042034"/>
    <w:rsid w:val="00065EED"/>
    <w:rsid w:val="000741D7"/>
    <w:rsid w:val="000D4011"/>
    <w:rsid w:val="000F482D"/>
    <w:rsid w:val="00102836"/>
    <w:rsid w:val="00112A68"/>
    <w:rsid w:val="001261B3"/>
    <w:rsid w:val="001550D9"/>
    <w:rsid w:val="00155547"/>
    <w:rsid w:val="00155759"/>
    <w:rsid w:val="00172DA0"/>
    <w:rsid w:val="001737D7"/>
    <w:rsid w:val="001A13D0"/>
    <w:rsid w:val="001A7149"/>
    <w:rsid w:val="001C007E"/>
    <w:rsid w:val="001C4A6A"/>
    <w:rsid w:val="001F7534"/>
    <w:rsid w:val="002152D7"/>
    <w:rsid w:val="00241B32"/>
    <w:rsid w:val="00244214"/>
    <w:rsid w:val="002458C3"/>
    <w:rsid w:val="00287A4A"/>
    <w:rsid w:val="002B68BC"/>
    <w:rsid w:val="00317913"/>
    <w:rsid w:val="00321655"/>
    <w:rsid w:val="003B25DF"/>
    <w:rsid w:val="003C3117"/>
    <w:rsid w:val="003C56D8"/>
    <w:rsid w:val="003D2507"/>
    <w:rsid w:val="0040068E"/>
    <w:rsid w:val="00422850"/>
    <w:rsid w:val="00455DA7"/>
    <w:rsid w:val="00477881"/>
    <w:rsid w:val="004844ED"/>
    <w:rsid w:val="004E4FBD"/>
    <w:rsid w:val="005902C1"/>
    <w:rsid w:val="005D2451"/>
    <w:rsid w:val="00602715"/>
    <w:rsid w:val="00611196"/>
    <w:rsid w:val="00617484"/>
    <w:rsid w:val="006461C9"/>
    <w:rsid w:val="006732D6"/>
    <w:rsid w:val="00692B96"/>
    <w:rsid w:val="006A6317"/>
    <w:rsid w:val="006A6B67"/>
    <w:rsid w:val="006B7CD6"/>
    <w:rsid w:val="006F68D5"/>
    <w:rsid w:val="00700618"/>
    <w:rsid w:val="00707168"/>
    <w:rsid w:val="00713221"/>
    <w:rsid w:val="0072228A"/>
    <w:rsid w:val="007374AC"/>
    <w:rsid w:val="007561D8"/>
    <w:rsid w:val="00757391"/>
    <w:rsid w:val="0077061C"/>
    <w:rsid w:val="007914CE"/>
    <w:rsid w:val="007A11B2"/>
    <w:rsid w:val="007B755D"/>
    <w:rsid w:val="007E7809"/>
    <w:rsid w:val="007F24B5"/>
    <w:rsid w:val="00803E65"/>
    <w:rsid w:val="0082173A"/>
    <w:rsid w:val="008222AC"/>
    <w:rsid w:val="00876F35"/>
    <w:rsid w:val="00887C07"/>
    <w:rsid w:val="00895B91"/>
    <w:rsid w:val="008B2900"/>
    <w:rsid w:val="008C778E"/>
    <w:rsid w:val="008F1FB8"/>
    <w:rsid w:val="008F3544"/>
    <w:rsid w:val="00940F92"/>
    <w:rsid w:val="00951DA4"/>
    <w:rsid w:val="00981019"/>
    <w:rsid w:val="009B0242"/>
    <w:rsid w:val="009B173D"/>
    <w:rsid w:val="009C5C89"/>
    <w:rsid w:val="009E3528"/>
    <w:rsid w:val="00A471BA"/>
    <w:rsid w:val="00A93340"/>
    <w:rsid w:val="00A953A8"/>
    <w:rsid w:val="00AA77B8"/>
    <w:rsid w:val="00AB1BC1"/>
    <w:rsid w:val="00AB2BA0"/>
    <w:rsid w:val="00AD199B"/>
    <w:rsid w:val="00AE5813"/>
    <w:rsid w:val="00B229E6"/>
    <w:rsid w:val="00B30D8D"/>
    <w:rsid w:val="00BB1A24"/>
    <w:rsid w:val="00BD497E"/>
    <w:rsid w:val="00C36B24"/>
    <w:rsid w:val="00C5170C"/>
    <w:rsid w:val="00C56472"/>
    <w:rsid w:val="00CA0CDF"/>
    <w:rsid w:val="00CA513F"/>
    <w:rsid w:val="00CB433F"/>
    <w:rsid w:val="00CC22C1"/>
    <w:rsid w:val="00CC3FB7"/>
    <w:rsid w:val="00CC7991"/>
    <w:rsid w:val="00CD10CA"/>
    <w:rsid w:val="00CF3A96"/>
    <w:rsid w:val="00D11408"/>
    <w:rsid w:val="00D5336C"/>
    <w:rsid w:val="00D60102"/>
    <w:rsid w:val="00D702E1"/>
    <w:rsid w:val="00D8341A"/>
    <w:rsid w:val="00D83F96"/>
    <w:rsid w:val="00D952D1"/>
    <w:rsid w:val="00DB052A"/>
    <w:rsid w:val="00DD78CB"/>
    <w:rsid w:val="00E33504"/>
    <w:rsid w:val="00E41654"/>
    <w:rsid w:val="00E45BE5"/>
    <w:rsid w:val="00E715FC"/>
    <w:rsid w:val="00EB688E"/>
    <w:rsid w:val="00EE69C1"/>
    <w:rsid w:val="00F05E19"/>
    <w:rsid w:val="00F26041"/>
    <w:rsid w:val="00F658AC"/>
    <w:rsid w:val="00F82330"/>
    <w:rsid w:val="00F9618F"/>
    <w:rsid w:val="00FA03A0"/>
    <w:rsid w:val="00FA28F7"/>
    <w:rsid w:val="00FC70E8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41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741D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741D7"/>
  </w:style>
  <w:style w:type="character" w:styleId="a3">
    <w:name w:val="Hyperlink"/>
    <w:basedOn w:val="a0"/>
    <w:uiPriority w:val="99"/>
    <w:semiHidden/>
    <w:unhideWhenUsed/>
    <w:rsid w:val="000741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41D7"/>
  </w:style>
  <w:style w:type="character" w:styleId="a4">
    <w:name w:val="Emphasis"/>
    <w:basedOn w:val="a0"/>
    <w:uiPriority w:val="20"/>
    <w:qFormat/>
    <w:rsid w:val="000741D7"/>
    <w:rPr>
      <w:i/>
      <w:iCs/>
    </w:rPr>
  </w:style>
  <w:style w:type="paragraph" w:styleId="a5">
    <w:name w:val="Normal (Web)"/>
    <w:basedOn w:val="a"/>
    <w:uiPriority w:val="99"/>
    <w:semiHidden/>
    <w:unhideWhenUsed/>
    <w:rsid w:val="00074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741D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741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41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741D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741D7"/>
  </w:style>
  <w:style w:type="character" w:styleId="a3">
    <w:name w:val="Hyperlink"/>
    <w:basedOn w:val="a0"/>
    <w:uiPriority w:val="99"/>
    <w:semiHidden/>
    <w:unhideWhenUsed/>
    <w:rsid w:val="000741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41D7"/>
  </w:style>
  <w:style w:type="character" w:styleId="a4">
    <w:name w:val="Emphasis"/>
    <w:basedOn w:val="a0"/>
    <w:uiPriority w:val="20"/>
    <w:qFormat/>
    <w:rsid w:val="000741D7"/>
    <w:rPr>
      <w:i/>
      <w:iCs/>
    </w:rPr>
  </w:style>
  <w:style w:type="paragraph" w:styleId="a5">
    <w:name w:val="Normal (Web)"/>
    <w:basedOn w:val="a"/>
    <w:uiPriority w:val="99"/>
    <w:semiHidden/>
    <w:unhideWhenUsed/>
    <w:rsid w:val="00074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741D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74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9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liushihua</dc:creator>
  <cp:lastModifiedBy>宋雨青</cp:lastModifiedBy>
  <cp:revision>35</cp:revision>
  <cp:lastPrinted>2019-05-21T01:42:00Z</cp:lastPrinted>
  <dcterms:created xsi:type="dcterms:W3CDTF">2019-05-15T06:37:00Z</dcterms:created>
  <dcterms:modified xsi:type="dcterms:W3CDTF">2019-07-04T09:04:00Z</dcterms:modified>
</cp:coreProperties>
</file>